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2D6" w:rsidRPr="00E40C98" w:rsidRDefault="009252D6" w:rsidP="009252D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40C98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  <w:r w:rsidRPr="00E40C98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9252D6" w:rsidRPr="00E40C98" w:rsidRDefault="009252D6" w:rsidP="009252D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40C98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</w:t>
      </w:r>
      <w:r w:rsidRPr="00E40C98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E40C98">
        <w:rPr>
          <w:rFonts w:ascii="Times New Roman" w:hAnsi="Times New Roman" w:cs="Times New Roman"/>
          <w:lang w:val="uk-UA"/>
        </w:rPr>
        <w:t xml:space="preserve"> </w:t>
      </w:r>
      <w:r w:rsidRPr="00E40C98">
        <w:rPr>
          <w:rFonts w:ascii="Times New Roman" w:hAnsi="Times New Roman" w:cs="Times New Roman"/>
          <w:sz w:val="28"/>
          <w:szCs w:val="28"/>
          <w:lang w:val="uk-UA"/>
        </w:rPr>
        <w:t>рішення виконавчого комітету</w:t>
      </w:r>
    </w:p>
    <w:p w:rsidR="009252D6" w:rsidRPr="00E40C98" w:rsidRDefault="009252D6" w:rsidP="009252D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40C9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Нововолинської міської ради</w:t>
      </w:r>
    </w:p>
    <w:p w:rsidR="009252D6" w:rsidRPr="00E40C98" w:rsidRDefault="009252D6" w:rsidP="009252D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40C9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Pr="00E40C98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</w:p>
    <w:p w:rsidR="005E4518" w:rsidRDefault="005E4518" w:rsidP="005E4518">
      <w:pPr>
        <w:tabs>
          <w:tab w:val="left" w:pos="8505"/>
        </w:tabs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E4518">
        <w:rPr>
          <w:rFonts w:ascii="Times New Roman" w:hAnsi="Times New Roman" w:cs="Times New Roman"/>
          <w:sz w:val="28"/>
          <w:szCs w:val="28"/>
          <w:lang w:val="uk-UA"/>
        </w:rPr>
        <w:t>Інформаці</w:t>
      </w:r>
      <w:r w:rsidRPr="005E4518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5E4518">
        <w:rPr>
          <w:rFonts w:ascii="Times New Roman" w:hAnsi="Times New Roman" w:cs="Times New Roman"/>
          <w:sz w:val="28"/>
          <w:szCs w:val="28"/>
          <w:lang w:val="uk-UA"/>
        </w:rPr>
        <w:t xml:space="preserve"> про стан підтримки та інтеграції </w:t>
      </w:r>
    </w:p>
    <w:p w:rsidR="005E4518" w:rsidRDefault="005E4518" w:rsidP="005E4518">
      <w:pPr>
        <w:tabs>
          <w:tab w:val="left" w:pos="8505"/>
        </w:tabs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E4518">
        <w:rPr>
          <w:rFonts w:ascii="Times New Roman" w:hAnsi="Times New Roman" w:cs="Times New Roman"/>
          <w:sz w:val="28"/>
          <w:szCs w:val="28"/>
          <w:lang w:val="uk-UA"/>
        </w:rPr>
        <w:t>внутрішньо переміщених осіб у Нововолинській</w:t>
      </w:r>
    </w:p>
    <w:p w:rsidR="009252D6" w:rsidRDefault="005E4518" w:rsidP="005E4518">
      <w:pPr>
        <w:tabs>
          <w:tab w:val="left" w:pos="8505"/>
        </w:tabs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E4518">
        <w:rPr>
          <w:rFonts w:ascii="Times New Roman" w:hAnsi="Times New Roman" w:cs="Times New Roman"/>
          <w:sz w:val="28"/>
          <w:szCs w:val="28"/>
          <w:lang w:val="uk-UA"/>
        </w:rPr>
        <w:t xml:space="preserve"> міській територіальній громаді за І і </w:t>
      </w:r>
      <w:r w:rsidRPr="005E4518">
        <w:rPr>
          <w:rFonts w:ascii="Times New Roman" w:hAnsi="Times New Roman" w:cs="Times New Roman"/>
          <w:sz w:val="28"/>
          <w:szCs w:val="28"/>
        </w:rPr>
        <w:t>I</w:t>
      </w:r>
      <w:r w:rsidRPr="005E4518">
        <w:rPr>
          <w:rFonts w:ascii="Times New Roman" w:hAnsi="Times New Roman" w:cs="Times New Roman"/>
          <w:sz w:val="28"/>
          <w:szCs w:val="28"/>
          <w:lang w:val="uk-UA"/>
        </w:rPr>
        <w:t>І квартали 2024 року</w:t>
      </w:r>
    </w:p>
    <w:p w:rsidR="005E4518" w:rsidRPr="005E4518" w:rsidRDefault="005E4518" w:rsidP="005E4518">
      <w:pPr>
        <w:tabs>
          <w:tab w:val="left" w:pos="8505"/>
        </w:tabs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52D6" w:rsidRPr="00B355B1" w:rsidRDefault="009252D6" w:rsidP="009252D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55B1">
        <w:rPr>
          <w:rFonts w:ascii="Times New Roman" w:hAnsi="Times New Roman" w:cs="Times New Roman"/>
          <w:sz w:val="28"/>
          <w:szCs w:val="28"/>
          <w:lang w:val="uk-UA"/>
        </w:rPr>
        <w:t xml:space="preserve">З початком повномасштабного вторгнення Нововолинська міська </w:t>
      </w:r>
      <w:r>
        <w:rPr>
          <w:rFonts w:ascii="Times New Roman" w:hAnsi="Times New Roman" w:cs="Times New Roman"/>
          <w:sz w:val="28"/>
          <w:szCs w:val="28"/>
          <w:lang w:val="uk-UA"/>
        </w:rPr>
        <w:t>територіальна громада</w:t>
      </w:r>
      <w:r w:rsidRPr="00B355B1">
        <w:rPr>
          <w:rFonts w:ascii="Times New Roman" w:hAnsi="Times New Roman" w:cs="Times New Roman"/>
          <w:sz w:val="28"/>
          <w:szCs w:val="28"/>
          <w:lang w:val="uk-UA"/>
        </w:rPr>
        <w:t xml:space="preserve"> прийняла більше 10 тис. </w:t>
      </w:r>
      <w:r>
        <w:rPr>
          <w:rFonts w:ascii="Times New Roman" w:hAnsi="Times New Roman" w:cs="Times New Roman"/>
          <w:sz w:val="28"/>
          <w:szCs w:val="28"/>
          <w:lang w:val="uk-UA"/>
        </w:rPr>
        <w:t>внутрішньо переміщених осіб</w:t>
      </w:r>
      <w:r w:rsidR="005E4518">
        <w:rPr>
          <w:rFonts w:ascii="Times New Roman" w:hAnsi="Times New Roman" w:cs="Times New Roman"/>
          <w:sz w:val="28"/>
          <w:szCs w:val="28"/>
          <w:lang w:val="uk-UA"/>
        </w:rPr>
        <w:t xml:space="preserve"> (далі – ВПО)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252D6" w:rsidRPr="00B355B1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355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постанови Кабінету Міністрів України від 01.10.2014 року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355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509 «Про облік внутрішньо переміщених осіб», на обліку в нашій громаді як внутрішньо переміщені особи, станом на 01.07.2024 року  перебува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ло</w:t>
      </w:r>
      <w:r w:rsidRPr="00B355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3799 осіб, з них 1080 дітей.</w:t>
      </w:r>
    </w:p>
    <w:p w:rsidR="009252D6" w:rsidRPr="00B355B1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355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Спеціалістами відділу підтримки внутрішньо переміщених осіб та інших пільгових категорій населення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УСВП Нововолинської міської ради </w:t>
      </w:r>
      <w:r w:rsidRPr="00B355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6 місяців опрацьовано  1067 звернень ВПО, з них: прийнято заяв на постановку на облік  240 осіб, видано 275  довідок  (205 довідок  ВПО про зміну адреси, зміна персональних даних; 70 довідок ВПО особам які взяті на облік засобами  Порталу ДІЯ),  482 заяви про надання допомоги на проживання ВПО.</w:t>
      </w:r>
    </w:p>
    <w:p w:rsidR="009252D6" w:rsidRPr="00B355B1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Протягом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2024 року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заявою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знято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proofErr w:type="gram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обл</w:t>
      </w:r>
      <w:proofErr w:type="gram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іку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440 ВПО.</w:t>
      </w:r>
    </w:p>
    <w:p w:rsidR="009252D6" w:rsidRPr="00B355B1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Згідно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наказу Головного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управління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Національної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</w:t>
      </w:r>
      <w:proofErr w:type="gram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іальної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сервісної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служби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Волинській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області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спеціалістами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УСВП Нововолинської міської ради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було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проведено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обстеження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складено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1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78</w:t>
      </w:r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актів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фактичного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місця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проживання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/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перебування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внутрішньо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переміщених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осіб</w:t>
      </w:r>
      <w:proofErr w:type="spellEnd"/>
      <w:proofErr w:type="gram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252D6" w:rsidRPr="00B355B1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gram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метою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інтеграції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адаптації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громадян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громаду створили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громадську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організацію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ВПО «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Незламні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разом».</w:t>
      </w:r>
    </w:p>
    <w:p w:rsidR="009252D6" w:rsidRPr="00B355B1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Для оперативного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інформування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ВПО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створено чат-бот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Нововолинськ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SOS», 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також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розроблено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інформаційну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карту,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вказано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адреси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номери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телефонів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іальних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структур,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благодійних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фондів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організацій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Дана карта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полегшує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процес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адаптації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життя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Нововолинській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територільній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новоприбулих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сприяє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обізнаності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ВПО про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правові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консультації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матер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іальну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фінансову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9252D6" w:rsidRPr="00B355B1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 2024 </w:t>
      </w:r>
      <w:proofErr w:type="spellStart"/>
      <w:proofErr w:type="gram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proofErr w:type="gram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ік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призначено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виплачено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допомогу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проживання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ВПО  на суму 21,6 млн грн.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Нараховано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компенсацію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витрат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тимчасове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розміщення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ВПО на суму 965 тис грн.</w:t>
      </w:r>
    </w:p>
    <w:p w:rsidR="009252D6" w:rsidRPr="00B355B1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території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облаштовано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два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місця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компактного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проживання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де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проживає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144 ВПО.</w:t>
      </w:r>
    </w:p>
    <w:p w:rsidR="009252D6" w:rsidRPr="00B355B1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proofErr w:type="gram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proofErr w:type="gram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ішенням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виконавчого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комітету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Нововолинськ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17.03.2023року</w:t>
      </w:r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123 створено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Координаційну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раду з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питань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внутрішньо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переміщених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осіб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Нововолинської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міської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територіальної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функціонування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якої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сприяє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співпраці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виконавчих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органів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громадських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міжнародних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організацій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ЗМІ з метою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захисту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прав та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інтеграції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ВПО в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Нововолинську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міську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територіальну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громаду.</w:t>
      </w:r>
    </w:p>
    <w:p w:rsidR="009252D6" w:rsidRPr="00B355B1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 2023-2024 роки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відповідно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proofErr w:type="spellStart"/>
      <w:proofErr w:type="gram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</w:t>
      </w:r>
      <w:proofErr w:type="gram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ільової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програми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соціального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захисту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населення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виплачено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149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тис.грн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місцевого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бюджету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матеріальної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зокрема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для:</w:t>
      </w:r>
    </w:p>
    <w:p w:rsidR="009252D6" w:rsidRPr="00B355B1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 - </w:t>
      </w:r>
      <w:proofErr w:type="spellStart"/>
      <w:proofErr w:type="gram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ідтримки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сімей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військовослужбовців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числа ВПО,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загинули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бойових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діях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9252D6" w:rsidRPr="00B355B1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поховання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працездатних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осіб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числа ВПО,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день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смерті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працювали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не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перебували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proofErr w:type="gram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обл</w:t>
      </w:r>
      <w:proofErr w:type="gram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іку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як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безробітні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9252D6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ВПО,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опинились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складних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життєвих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обставинах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252D6" w:rsidRPr="00B355B1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Нововолинська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міська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територіальна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громада </w:t>
      </w:r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активно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співпрацює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міжнародними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організаціями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метою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залучення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фінансової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натуральної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ВПО. </w:t>
      </w:r>
    </w:p>
    <w:p w:rsidR="009252D6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внутрішньо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переміщеним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особам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залучені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наступні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організації</w:t>
      </w:r>
      <w:bookmarkStart w:id="0" w:name="_GoBack"/>
      <w:bookmarkEnd w:id="0"/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</w:t>
      </w:r>
      <w:proofErr w:type="spellStart"/>
      <w:proofErr w:type="gram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Чеська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гуманітарна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організація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«Людина в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біді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NRC (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Норвезька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Рада у справах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біженців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Pr="00E678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БФ «Право на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захист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Норвезький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БФ «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Всесвітні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партнери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Pr="00E678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Міжнародний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фонд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охорони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здоров’я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NEEKA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Данська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рада у правах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біженців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Danish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Refugee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Council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Pr="00A766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ВОБФ «</w:t>
      </w:r>
      <w:proofErr w:type="spellStart"/>
      <w:r w:rsidRPr="00A766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Карітас-Волинь</w:t>
      </w:r>
      <w:proofErr w:type="spellEnd"/>
      <w:r w:rsidRPr="00A766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A766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міська</w:t>
      </w:r>
      <w:proofErr w:type="spellEnd"/>
      <w:r w:rsidRPr="00A766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766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організація</w:t>
      </w:r>
      <w:proofErr w:type="spellEnd"/>
      <w:r w:rsidRPr="00A766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766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Товариство</w:t>
      </w:r>
      <w:proofErr w:type="spellEnd"/>
      <w:r w:rsidRPr="00A766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Червоного </w:t>
      </w:r>
      <w:proofErr w:type="spellStart"/>
      <w:r w:rsidRPr="00A766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Хреста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Активна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співпраця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Благодійним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фондом «Рокада»,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займається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тільки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ідтримкою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ВПО, але 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організували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спеціалістів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УСВП Нововолинської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поділились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досвідом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роботі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внутрішньо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переміщеними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особами. </w:t>
      </w:r>
    </w:p>
    <w:p w:rsidR="009252D6" w:rsidRPr="00A766DD" w:rsidRDefault="009252D6" w:rsidP="009252D6">
      <w:pPr>
        <w:pStyle w:val="af2"/>
        <w:jc w:val="both"/>
        <w:rPr>
          <w:lang w:val="uk-UA"/>
        </w:rPr>
      </w:pPr>
      <w:r>
        <w:rPr>
          <w:lang w:val="uk-UA"/>
        </w:rPr>
        <w:t xml:space="preserve">         Територіальний центр соціального обслуговування (надання соціальних послуг) видав 35 продуктових наборів на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Цільової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 xml:space="preserve"> </w:t>
      </w:r>
      <w:proofErr w:type="spellStart"/>
      <w:r>
        <w:t>соціального</w:t>
      </w:r>
      <w:proofErr w:type="spellEnd"/>
      <w:r>
        <w:t xml:space="preserve"> </w:t>
      </w:r>
      <w:proofErr w:type="spellStart"/>
      <w:r>
        <w:t>захисту</w:t>
      </w:r>
      <w:proofErr w:type="spellEnd"/>
      <w:r>
        <w:t xml:space="preserve"> </w:t>
      </w:r>
      <w:proofErr w:type="spellStart"/>
      <w:r>
        <w:t>населення</w:t>
      </w:r>
      <w:proofErr w:type="spellEnd"/>
      <w:r>
        <w:t xml:space="preserve"> на 2021-2025рр</w:t>
      </w:r>
      <w:r>
        <w:rPr>
          <w:lang w:val="uk-UA"/>
        </w:rPr>
        <w:t>.</w:t>
      </w:r>
    </w:p>
    <w:p w:rsidR="009252D6" w:rsidRPr="00B355B1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Спостерігається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позитивна</w:t>
      </w:r>
      <w:proofErr w:type="gram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динаміка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інтеграції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дітей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числа ВПО в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освітню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сферу.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Відсотковий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прирі</w:t>
      </w:r>
      <w:proofErr w:type="gram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</w:t>
      </w:r>
      <w:proofErr w:type="spellEnd"/>
      <w:proofErr w:type="gram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відображено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діаграмі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9252D6" w:rsidRPr="000C3CCC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2FA2">
        <w:rPr>
          <w:noProof/>
          <w:lang w:val="uk-UA" w:eastAsia="uk-UA" w:bidi="ar-SA"/>
        </w:rPr>
        <w:drawing>
          <wp:inline distT="0" distB="0" distL="0" distR="0" wp14:anchorId="1A0B157E" wp14:editId="36444D07">
            <wp:extent cx="5638800" cy="3019425"/>
            <wp:effectExtent l="0" t="0" r="0" b="0"/>
            <wp:docPr id="3" name="Диаграмма 3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xmlns:arto="http://schemas.microsoft.com/office/word/2006/arto" id="{940D9ED3-7BE5-5A0C-3D24-07246F35433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252D6" w:rsidRPr="00B13007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b/>
          <w:sz w:val="22"/>
          <w:szCs w:val="22"/>
          <w:lang w:val="ru-RU" w:eastAsia="ru-RU"/>
        </w:rPr>
      </w:pPr>
      <w:r>
        <w:rPr>
          <w:rFonts w:ascii="Times New Roman" w:eastAsia="Times New Roman" w:hAnsi="Times New Roman" w:cs="Times New Roman"/>
          <w:b/>
          <w:lang w:val="ru-RU" w:eastAsia="ru-RU"/>
        </w:rPr>
        <w:t xml:space="preserve">                                 </w:t>
      </w:r>
      <w:r w:rsidRPr="00B13007">
        <w:rPr>
          <w:rFonts w:ascii="Times New Roman" w:eastAsia="Times New Roman" w:hAnsi="Times New Roman" w:cs="Times New Roman"/>
          <w:b/>
          <w:sz w:val="22"/>
          <w:szCs w:val="22"/>
          <w:lang w:val="ru-RU" w:eastAsia="ru-RU"/>
        </w:rPr>
        <w:t>31.12.2023 31.07.2024</w:t>
      </w:r>
      <w:r>
        <w:rPr>
          <w:rFonts w:ascii="Times New Roman" w:eastAsia="Times New Roman" w:hAnsi="Times New Roman" w:cs="Times New Roman"/>
          <w:b/>
          <w:lang w:val="ru-RU" w:eastAsia="ru-RU"/>
        </w:rPr>
        <w:t xml:space="preserve">                 </w:t>
      </w:r>
      <w:r w:rsidRPr="00B13007">
        <w:rPr>
          <w:rFonts w:ascii="Times New Roman" w:eastAsia="Times New Roman" w:hAnsi="Times New Roman" w:cs="Times New Roman"/>
          <w:b/>
          <w:sz w:val="22"/>
          <w:szCs w:val="22"/>
          <w:lang w:val="ru-RU" w:eastAsia="ru-RU"/>
        </w:rPr>
        <w:t>31.12.2023 31.07.2024</w:t>
      </w:r>
    </w:p>
    <w:p w:rsidR="009252D6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2D6" w:rsidRPr="000C3CCC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proofErr w:type="gramEnd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закладах </w:t>
      </w:r>
      <w:proofErr w:type="spell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дошкільної</w:t>
      </w:r>
      <w:proofErr w:type="spellEnd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освіти</w:t>
      </w:r>
      <w:proofErr w:type="spellEnd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перебуває</w:t>
      </w:r>
      <w:proofErr w:type="spellEnd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117 </w:t>
      </w:r>
      <w:proofErr w:type="spell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дітей</w:t>
      </w:r>
      <w:proofErr w:type="spellEnd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ВПО, з </w:t>
      </w:r>
      <w:proofErr w:type="spell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яких</w:t>
      </w:r>
      <w:proofErr w:type="spellEnd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усі</w:t>
      </w:r>
      <w:proofErr w:type="spellEnd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харчуються</w:t>
      </w:r>
      <w:proofErr w:type="spellEnd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безкоштовно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252D6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 </w:t>
      </w:r>
      <w:proofErr w:type="gram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закладах</w:t>
      </w:r>
      <w:proofErr w:type="gramEnd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середньої</w:t>
      </w:r>
      <w:proofErr w:type="spellEnd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освіти</w:t>
      </w:r>
      <w:proofErr w:type="spellEnd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336 </w:t>
      </w:r>
      <w:proofErr w:type="spell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дітей</w:t>
      </w:r>
      <w:proofErr w:type="spellEnd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ВПО </w:t>
      </w:r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(295 </w:t>
      </w:r>
      <w:proofErr w:type="spell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учні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proofErr w:type="spellEnd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яких</w:t>
      </w:r>
      <w:proofErr w:type="spellEnd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харчується</w:t>
      </w:r>
      <w:proofErr w:type="spellEnd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безкоштовно</w:t>
      </w:r>
      <w:proofErr w:type="spellEnd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252D6" w:rsidRDefault="009252D6" w:rsidP="009252D6">
      <w:pPr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До Дня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захисту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дітей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було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організовано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поїздку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28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дітей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числа ВПО у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proofErr w:type="gram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.П</w:t>
      </w:r>
      <w:proofErr w:type="gram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оромів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найвищої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гойдалки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Україні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252D6" w:rsidRPr="00AA3F0C" w:rsidRDefault="009252D6" w:rsidP="009252D6">
      <w:pPr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УСВП спільно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центром зайнятості організо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ано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зустрічі ВПО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роботодавцями міста, які нада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 інформацію про умови праці, вакантні робочі місця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252D6" w:rsidRDefault="009252D6" w:rsidP="009252D6">
      <w:pPr>
        <w:tabs>
          <w:tab w:val="left" w:pos="8340"/>
        </w:tabs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Станом на 01.07.2024 на обліку у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центр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зайнятості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перебувало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308 ВПО. </w:t>
      </w:r>
      <w:r w:rsidRPr="003F77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Протягом січня-червня 2024 року 114 осіб з числа ВПО набули статус зареєстрованого безробітного. 40 безробітних з числа ВПО за вказаний період працевлаштовані за сприяння служби зайнятості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Приріст працевлаштування за 2023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-2024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 складає 16,6%, динаміка зростання якого детальніше відображена на діаграмі нижче. По показника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 працевлаштування ВПО ми одні 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кращих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області.</w:t>
      </w:r>
    </w:p>
    <w:p w:rsidR="009252D6" w:rsidRPr="00AA3F0C" w:rsidRDefault="009252D6" w:rsidP="009252D6">
      <w:pPr>
        <w:tabs>
          <w:tab w:val="left" w:pos="8340"/>
        </w:tabs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A3F0C">
        <w:rPr>
          <w:rFonts w:ascii="Times New Roman" w:eastAsia="Times New Roman" w:hAnsi="Times New Roman" w:cs="Times New Roman"/>
          <w:noProof/>
          <w:sz w:val="28"/>
          <w:szCs w:val="28"/>
          <w:lang w:val="uk-UA" w:eastAsia="uk-UA" w:bidi="ar-SA"/>
        </w:rPr>
        <w:drawing>
          <wp:inline distT="0" distB="0" distL="0" distR="0" wp14:anchorId="754BDF9B" wp14:editId="7ACE23E2">
            <wp:extent cx="6209665" cy="2071549"/>
            <wp:effectExtent l="0" t="0" r="0" b="0"/>
            <wp:docPr id="2" name="Диаграмма 2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xmlns:arto="http://schemas.microsoft.com/office/word/2006/arto" id="{5C342A43-6987-440F-1F90-78706ACFD2B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252D6" w:rsidRPr="00AA3F0C" w:rsidRDefault="009252D6" w:rsidP="009252D6">
      <w:pPr>
        <w:tabs>
          <w:tab w:val="left" w:pos="8340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9252D6" w:rsidRDefault="009252D6" w:rsidP="009252D6">
      <w:pPr>
        <w:ind w:firstLine="708"/>
        <w:jc w:val="both"/>
        <w:rPr>
          <w:sz w:val="28"/>
          <w:szCs w:val="28"/>
          <w:lang w:val="uk-UA"/>
        </w:rPr>
      </w:pPr>
      <w:r w:rsidRPr="00DE3115">
        <w:rPr>
          <w:sz w:val="28"/>
          <w:szCs w:val="28"/>
          <w:lang w:val="uk-UA"/>
        </w:rPr>
        <w:t>Протягом січня-червня 2024 року проведено 13 семінарів для 83 внутрішньо переміщених</w:t>
      </w:r>
      <w:r>
        <w:rPr>
          <w:sz w:val="28"/>
          <w:szCs w:val="28"/>
          <w:lang w:val="uk-UA"/>
        </w:rPr>
        <w:t xml:space="preserve"> осіб, в тому числі безробітних</w:t>
      </w:r>
      <w:r w:rsidRPr="00DE3115">
        <w:rPr>
          <w:sz w:val="28"/>
          <w:szCs w:val="28"/>
          <w:lang w:val="uk-UA"/>
        </w:rPr>
        <w:t xml:space="preserve"> щодо можливості надання послуг служби зайнятості, заснування та розвитку власної справи на базі наявної інфраструктури підтримки підприємництва, отримання грантів та </w:t>
      </w:r>
      <w:proofErr w:type="spellStart"/>
      <w:r w:rsidRPr="00DE3115">
        <w:rPr>
          <w:sz w:val="28"/>
          <w:szCs w:val="28"/>
          <w:lang w:val="uk-UA"/>
        </w:rPr>
        <w:t>мікрогрантів</w:t>
      </w:r>
      <w:proofErr w:type="spellEnd"/>
      <w:r w:rsidRPr="00DE3115">
        <w:rPr>
          <w:sz w:val="28"/>
          <w:szCs w:val="28"/>
          <w:lang w:val="uk-UA"/>
        </w:rPr>
        <w:t xml:space="preserve"> для започаткування та розвитку бізнесу</w:t>
      </w:r>
      <w:r>
        <w:rPr>
          <w:sz w:val="28"/>
          <w:szCs w:val="28"/>
          <w:lang w:val="uk-UA"/>
        </w:rPr>
        <w:t>.</w:t>
      </w:r>
    </w:p>
    <w:p w:rsidR="009252D6" w:rsidRDefault="009252D6" w:rsidP="009252D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AA3F0C">
        <w:rPr>
          <w:rFonts w:ascii="Times New Roman" w:hAnsi="Times New Roman" w:cs="Times New Roman"/>
          <w:sz w:val="28"/>
          <w:szCs w:val="28"/>
          <w:lang w:val="uk-UA"/>
        </w:rPr>
        <w:t xml:space="preserve"> травн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A3F0C">
        <w:rPr>
          <w:rFonts w:ascii="Times New Roman" w:hAnsi="Times New Roman" w:cs="Times New Roman"/>
          <w:sz w:val="28"/>
          <w:szCs w:val="28"/>
          <w:lang w:val="uk-UA"/>
        </w:rPr>
        <w:t xml:space="preserve"> і червн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A3F0C">
        <w:rPr>
          <w:rFonts w:ascii="Times New Roman" w:hAnsi="Times New Roman" w:cs="Times New Roman"/>
          <w:sz w:val="28"/>
          <w:szCs w:val="28"/>
          <w:lang w:val="uk-UA"/>
        </w:rPr>
        <w:t xml:space="preserve"> спеціаліст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AA3F0C">
        <w:rPr>
          <w:rFonts w:ascii="Times New Roman" w:hAnsi="Times New Roman" w:cs="Times New Roman"/>
          <w:sz w:val="28"/>
          <w:szCs w:val="28"/>
          <w:lang w:val="uk-UA"/>
        </w:rPr>
        <w:t xml:space="preserve"> відділу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підтримки внутрішньо переміщених осіб та інших пільгових категорій населення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УСВП Нововолинської міської ради</w:t>
      </w:r>
      <w:r w:rsidRPr="00AA3F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були задіяні у </w:t>
      </w:r>
      <w:r w:rsidRPr="00AA3F0C">
        <w:rPr>
          <w:rFonts w:ascii="Times New Roman" w:hAnsi="Times New Roman" w:cs="Times New Roman"/>
          <w:sz w:val="28"/>
          <w:szCs w:val="28"/>
          <w:lang w:val="uk-UA"/>
        </w:rPr>
        <w:t>зустрі</w:t>
      </w:r>
      <w:r>
        <w:rPr>
          <w:rFonts w:ascii="Times New Roman" w:hAnsi="Times New Roman" w:cs="Times New Roman"/>
          <w:sz w:val="28"/>
          <w:szCs w:val="28"/>
          <w:lang w:val="uk-UA"/>
        </w:rPr>
        <w:t>чі</w:t>
      </w:r>
      <w:r w:rsidRPr="00AA3F0C">
        <w:rPr>
          <w:rFonts w:ascii="Times New Roman" w:hAnsi="Times New Roman" w:cs="Times New Roman"/>
          <w:sz w:val="28"/>
          <w:szCs w:val="28"/>
          <w:lang w:val="uk-UA"/>
        </w:rPr>
        <w:t xml:space="preserve"> 2 евакуаційн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Pr="00AA3F0C">
        <w:rPr>
          <w:rFonts w:ascii="Times New Roman" w:hAnsi="Times New Roman" w:cs="Times New Roman"/>
          <w:sz w:val="28"/>
          <w:szCs w:val="28"/>
          <w:lang w:val="uk-UA"/>
        </w:rPr>
        <w:t>поїзд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AA3F0C">
        <w:rPr>
          <w:rFonts w:ascii="Times New Roman" w:hAnsi="Times New Roman" w:cs="Times New Roman"/>
          <w:sz w:val="28"/>
          <w:szCs w:val="28"/>
          <w:lang w:val="uk-UA"/>
        </w:rPr>
        <w:t xml:space="preserve"> з внутрішньо переміщеними особами Донецької області.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Кожному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ВПО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надана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допомога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пошуком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житла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оформленням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документів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при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потребі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було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надано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медичну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допомогу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9252D6" w:rsidRPr="00CC4DC8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Медична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допомога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внутрішньо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переміщеним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собам в КНП «НЦПМСД»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надається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лікарями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терапевтами,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лікарями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педіатрами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сімейними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лікарями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лікарями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акушер-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гінекологами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незалежно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того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чи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наявна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декларація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зазначеном</w:t>
      </w:r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закладі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Проводяться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лабораторні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обстеження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УЗД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діагностика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Серед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ВПО проводиться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санітарно-освітня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робота,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виїзди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бригад по </w:t>
      </w:r>
      <w:proofErr w:type="spellStart"/>
      <w:proofErr w:type="gram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</w:t>
      </w:r>
      <w:proofErr w:type="gram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ісцю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компактного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проживання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252D6" w:rsidRPr="00CC4DC8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 6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місяців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2024 року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працівниками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медичної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установи </w:t>
      </w:r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проведено 51 </w:t>
      </w:r>
      <w:proofErr w:type="spellStart"/>
      <w:proofErr w:type="gram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проф</w:t>
      </w:r>
      <w:proofErr w:type="gram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ілактичне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щеплення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ВПО, в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т.ч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44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дітям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7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дорослим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2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дітям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оформлено статус  -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дитина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інвалідністю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18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років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252D6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24.02.2022 р. по 31.07.2024 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проліковано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стаціонарі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1849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пацієнтів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числа ВПО, амбулаторно – 10762.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лікарні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працює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35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внутрішньо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переміщених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осіб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з них - 12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лікарі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252D6" w:rsidRPr="00AA3F0C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роботі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центру </w:t>
      </w:r>
      <w:proofErr w:type="spellStart"/>
      <w:proofErr w:type="gram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</w:t>
      </w:r>
      <w:proofErr w:type="gram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іальних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служб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перебуває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95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карток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внутрішньо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переміщених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осіб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(138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дорослих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).</w:t>
      </w:r>
    </w:p>
    <w:p w:rsidR="009252D6" w:rsidRPr="00AA3F0C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Здійснюється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супровід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4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сімей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цієї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категорії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з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3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сім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'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де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виховуються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- сироти, та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позб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авлені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батьківського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іклування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сім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’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яка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перебувала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складних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життєвих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обставинах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252D6" w:rsidRPr="00AA3F0C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Продовж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звітного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періоду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здійснюється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проведення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актів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оцінки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потреб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внутрішньо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переміщених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сімей</w:t>
      </w:r>
      <w:proofErr w:type="spellEnd"/>
      <w:proofErr w:type="gram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Проведено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оцінку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потреб 152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дітей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отримання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статусу </w:t>
      </w:r>
      <w:proofErr w:type="spellStart"/>
      <w:r w:rsidRPr="00AA3F0C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дитини</w:t>
      </w:r>
      <w:proofErr w:type="spellEnd"/>
      <w:r w:rsidRPr="00AA3F0C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яка </w:t>
      </w:r>
      <w:proofErr w:type="spellStart"/>
      <w:r w:rsidRPr="00AA3F0C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постраждала</w:t>
      </w:r>
      <w:proofErr w:type="spellEnd"/>
      <w:r w:rsidRPr="00AA3F0C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внаслідок</w:t>
      </w:r>
      <w:proofErr w:type="spellEnd"/>
      <w:r w:rsidRPr="00AA3F0C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воєнних</w:t>
      </w:r>
      <w:proofErr w:type="spellEnd"/>
      <w:r w:rsidRPr="00AA3F0C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дій</w:t>
      </w:r>
      <w:proofErr w:type="spellEnd"/>
      <w:r w:rsidRPr="00AA3F0C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і </w:t>
      </w:r>
      <w:proofErr w:type="spellStart"/>
      <w:r w:rsidRPr="00AA3F0C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збройних</w:t>
      </w:r>
      <w:proofErr w:type="spellEnd"/>
      <w:r w:rsidRPr="00AA3F0C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val="ru-RU" w:eastAsia="ru-RU"/>
        </w:rPr>
        <w:t>конфліктів</w:t>
      </w:r>
      <w:proofErr w:type="spellEnd"/>
      <w:r w:rsidRPr="00AA3F0C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. 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зверненні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центру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бенефіціарам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надаються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</w:t>
      </w:r>
      <w:proofErr w:type="gram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іальні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послуги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згідно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висновку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оцінки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потреб для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мінімізації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впливу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складних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життєвих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обставин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252D6" w:rsidRPr="00AA3F0C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Паралельно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здійснено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перевірку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цільового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використання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коштів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при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народженні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дитини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(13 </w:t>
      </w:r>
      <w:proofErr w:type="spellStart"/>
      <w:proofErr w:type="gram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сімей</w:t>
      </w:r>
      <w:proofErr w:type="spellEnd"/>
      <w:proofErr w:type="gram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). Батьки,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чиї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навчаються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дистанційно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інформуються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освітні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послуги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у </w:t>
      </w:r>
      <w:proofErr w:type="spellStart"/>
      <w:proofErr w:type="gram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наш</w:t>
      </w:r>
      <w:proofErr w:type="gram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ій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252D6" w:rsidRPr="00AA3F0C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Фахівці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міського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центру </w:t>
      </w:r>
      <w:proofErr w:type="spellStart"/>
      <w:proofErr w:type="gram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</w:t>
      </w:r>
      <w:proofErr w:type="gram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іальних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служб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інформують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внутрішньо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переміщених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осіб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можливість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отримання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соціальних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послуг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позитивної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інтеграції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нове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соціальне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оточення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удосконалюють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навички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відповідального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батьківства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проводять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популяризацію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здорового способу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життя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Серед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внутрішньо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переміщених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осіб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проводиться робота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щодо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поінформованості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отримання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</w:t>
      </w:r>
      <w:proofErr w:type="spellStart"/>
      <w:proofErr w:type="gram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сімей</w:t>
      </w:r>
      <w:proofErr w:type="spellEnd"/>
      <w:proofErr w:type="gram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чиї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навчаються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закладах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освіти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нашої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9252D6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Фахівці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центру </w:t>
      </w:r>
      <w:proofErr w:type="spellStart"/>
      <w:proofErr w:type="gram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</w:t>
      </w:r>
      <w:proofErr w:type="gram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іальних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служб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проводять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систематичні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інформаційні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зустрічі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членами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сімей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внутрішньо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переміщених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осіб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до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долучають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представників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Благодійного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фонду «Рокада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Волинь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». У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співпраці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оволинським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відділом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поліції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№1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особи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ознайомлюються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</w:t>
      </w:r>
      <w:proofErr w:type="gram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заходи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безпеки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при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ймовірності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шахрайських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дій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через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засоби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зв’язку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а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також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</w:t>
      </w:r>
      <w:proofErr w:type="gram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правила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користування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банківськими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картками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У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класах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де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навчаються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даним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статусом 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ліцеї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 №5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№7, №8, №9,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Грядівський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ліцей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), 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проведено </w:t>
      </w:r>
      <w:proofErr w:type="spellStart"/>
      <w:proofErr w:type="gram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проф</w:t>
      </w:r>
      <w:proofErr w:type="gram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ілактичні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заходи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щодо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недопущення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проявів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булі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нгу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будь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якого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домашнього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насильства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також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протидії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торгівлі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людьми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Молодих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матерів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(4 особи)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числа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внутрішньо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переміщених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осіб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виховують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двох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дітей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і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одне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них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віком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3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рокі</w:t>
      </w:r>
      <w:proofErr w:type="gram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proofErr w:type="spellEnd"/>
      <w:proofErr w:type="gram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запрошено на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засідання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групи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взаємопідтримки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9252D6" w:rsidRPr="00AA3F0C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звітний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період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місцях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компактного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проживання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ідтримки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мобільної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бригади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соціально-психологічної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було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проведено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серію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заходів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щодо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протидії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домашньому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насильству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насильства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ознакою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статі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252D6" w:rsidRPr="00AA3F0C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сприянням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Благодійного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Фонду «Рокада»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ім’ї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інвалідністю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сім’ї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де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є особи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похилого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отримують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можливість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транспортування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Волинської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обласної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лікарні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2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сім’ї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отримали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пральні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машинки,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опікунські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proofErr w:type="gram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ім’ї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(4дитини)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отримали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“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теплі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пакунки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”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Спільно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Благодійним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Фондом «Рокада» 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провод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яться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оцінки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потреб </w:t>
      </w:r>
      <w:proofErr w:type="spellStart"/>
      <w:proofErr w:type="gram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сімей</w:t>
      </w:r>
      <w:proofErr w:type="spellEnd"/>
      <w:proofErr w:type="gram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ВПО. </w:t>
      </w:r>
    </w:p>
    <w:p w:rsidR="009252D6" w:rsidRPr="00AA3F0C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Три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опікунські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сім’ї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мають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статус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внутрішньо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переміщених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осіб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отримують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</w:t>
      </w:r>
      <w:proofErr w:type="gram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іальні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послуги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долучаються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заходів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Здійснюється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соціальний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супровід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однієї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опікунської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сім’ї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9252D6" w:rsidRPr="00AA3F0C" w:rsidRDefault="009252D6" w:rsidP="009252D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Родини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де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виховуються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інвалідністю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отримують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консультування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щодо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оформлення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відповідних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документі</w:t>
      </w:r>
      <w:proofErr w:type="gram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proofErr w:type="spellEnd"/>
      <w:proofErr w:type="gram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9252D6" w:rsidRPr="00E40C98" w:rsidRDefault="009252D6" w:rsidP="009252D6">
      <w:pPr>
        <w:spacing w:after="200" w:line="276" w:lineRule="auto"/>
        <w:ind w:firstLine="708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val="uk-UA" w:eastAsia="en-US" w:bidi="ar-SA"/>
        </w:rPr>
      </w:pPr>
      <w:r>
        <w:rPr>
          <w:rFonts w:ascii="Times New Roman" w:eastAsiaTheme="minorHAnsi" w:hAnsi="Times New Roman" w:cstheme="minorBidi"/>
          <w:kern w:val="0"/>
          <w:sz w:val="28"/>
          <w:szCs w:val="28"/>
          <w:lang w:val="uk-UA" w:eastAsia="en-US" w:bidi="ar-SA"/>
        </w:rPr>
        <w:t>Роботу з внутрішньо переміщеними особами вважати задовільною.</w:t>
      </w:r>
    </w:p>
    <w:p w:rsidR="009252D6" w:rsidRPr="00E40C98" w:rsidRDefault="009252D6" w:rsidP="009252D6">
      <w:pPr>
        <w:spacing w:after="200"/>
        <w:ind w:firstLine="644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val="uk-UA" w:eastAsia="en-US" w:bidi="ar-SA"/>
        </w:rPr>
      </w:pPr>
    </w:p>
    <w:p w:rsidR="009252D6" w:rsidRPr="00AC40FD" w:rsidRDefault="009252D6" w:rsidP="009252D6">
      <w:pPr>
        <w:spacing w:line="360" w:lineRule="auto"/>
        <w:jc w:val="both"/>
        <w:rPr>
          <w:rFonts w:ascii="Times New Roman" w:hAnsi="Times New Roman" w:cs="Times New Roman"/>
          <w:lang w:val="uk-UA"/>
        </w:rPr>
      </w:pPr>
      <w:r w:rsidRPr="00AC40FD">
        <w:rPr>
          <w:rFonts w:ascii="Times New Roman" w:hAnsi="Times New Roman" w:cs="Times New Roman"/>
          <w:lang w:val="uk-UA"/>
        </w:rPr>
        <w:lastRenderedPageBreak/>
        <w:t>Валентина Журавська (03344)41070</w:t>
      </w:r>
    </w:p>
    <w:p w:rsidR="00E40C98" w:rsidRPr="009252D6" w:rsidRDefault="00E40C98" w:rsidP="009252D6"/>
    <w:sectPr w:rsidR="00E40C98" w:rsidRPr="009252D6" w:rsidSect="006F70F2">
      <w:headerReference w:type="default" r:id="rId11"/>
      <w:pgSz w:w="11906" w:h="16838"/>
      <w:pgMar w:top="568" w:right="567" w:bottom="709" w:left="156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191" w:rsidRDefault="007F0191" w:rsidP="00515067">
      <w:r>
        <w:separator/>
      </w:r>
    </w:p>
  </w:endnote>
  <w:endnote w:type="continuationSeparator" w:id="0">
    <w:p w:rsidR="007F0191" w:rsidRDefault="007F0191" w:rsidP="00515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191" w:rsidRDefault="007F0191" w:rsidP="00515067">
      <w:r>
        <w:separator/>
      </w:r>
    </w:p>
  </w:footnote>
  <w:footnote w:type="continuationSeparator" w:id="0">
    <w:p w:rsidR="007F0191" w:rsidRDefault="007F0191" w:rsidP="005150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8632750"/>
      <w:docPartObj>
        <w:docPartGallery w:val="Page Numbers (Top of Page)"/>
        <w:docPartUnique/>
      </w:docPartObj>
    </w:sdtPr>
    <w:sdtEndPr/>
    <w:sdtContent>
      <w:p w:rsidR="001C543E" w:rsidRDefault="001C543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518" w:rsidRPr="005E4518">
          <w:rPr>
            <w:noProof/>
            <w:lang w:val="ru-RU"/>
          </w:rPr>
          <w:t>2</w:t>
        </w:r>
        <w:r>
          <w:fldChar w:fldCharType="end"/>
        </w:r>
      </w:p>
    </w:sdtContent>
  </w:sdt>
  <w:p w:rsidR="001C543E" w:rsidRDefault="001C543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A2E64"/>
    <w:multiLevelType w:val="hybridMultilevel"/>
    <w:tmpl w:val="CEE244D6"/>
    <w:lvl w:ilvl="0" w:tplc="3DAEC778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82C5818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BDE4AE0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CE2B18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BB42100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E66D57C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A10C802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650B65E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0968638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0B446ECF"/>
    <w:multiLevelType w:val="multilevel"/>
    <w:tmpl w:val="8294FCF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2160"/>
      </w:pPr>
      <w:rPr>
        <w:rFonts w:hint="default"/>
      </w:rPr>
    </w:lvl>
  </w:abstractNum>
  <w:abstractNum w:abstractNumId="2">
    <w:nsid w:val="251A1AB6"/>
    <w:multiLevelType w:val="hybridMultilevel"/>
    <w:tmpl w:val="E65CD7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C2428E"/>
    <w:multiLevelType w:val="hybridMultilevel"/>
    <w:tmpl w:val="E4CAB95A"/>
    <w:lvl w:ilvl="0" w:tplc="561016E4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56C39D4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40ECDBE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DA087DA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648DA38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658ABE6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A88FD22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A84E540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340F490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6ACA178D"/>
    <w:multiLevelType w:val="hybridMultilevel"/>
    <w:tmpl w:val="755E2DD0"/>
    <w:lvl w:ilvl="0" w:tplc="626C414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799C21AD"/>
    <w:multiLevelType w:val="hybridMultilevel"/>
    <w:tmpl w:val="B0C036AC"/>
    <w:lvl w:ilvl="0" w:tplc="9BF0D2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144"/>
    <w:rsid w:val="0002421B"/>
    <w:rsid w:val="00025CEF"/>
    <w:rsid w:val="00027E21"/>
    <w:rsid w:val="0004580D"/>
    <w:rsid w:val="000701C3"/>
    <w:rsid w:val="0007065C"/>
    <w:rsid w:val="00076982"/>
    <w:rsid w:val="000841FC"/>
    <w:rsid w:val="000C0507"/>
    <w:rsid w:val="000C2CE0"/>
    <w:rsid w:val="000C3CCC"/>
    <w:rsid w:val="000F7C4F"/>
    <w:rsid w:val="00110CB6"/>
    <w:rsid w:val="00114BFE"/>
    <w:rsid w:val="001267E4"/>
    <w:rsid w:val="0014077C"/>
    <w:rsid w:val="00145AC5"/>
    <w:rsid w:val="00152876"/>
    <w:rsid w:val="0018326D"/>
    <w:rsid w:val="00184605"/>
    <w:rsid w:val="00187DEA"/>
    <w:rsid w:val="0019625C"/>
    <w:rsid w:val="001A32E7"/>
    <w:rsid w:val="001A3375"/>
    <w:rsid w:val="001B3DEB"/>
    <w:rsid w:val="001B4D66"/>
    <w:rsid w:val="001C543E"/>
    <w:rsid w:val="001D2109"/>
    <w:rsid w:val="001D6F1E"/>
    <w:rsid w:val="00202A5A"/>
    <w:rsid w:val="002058A7"/>
    <w:rsid w:val="00215C0C"/>
    <w:rsid w:val="00233EA0"/>
    <w:rsid w:val="0028396A"/>
    <w:rsid w:val="00287C7F"/>
    <w:rsid w:val="002903BF"/>
    <w:rsid w:val="00293698"/>
    <w:rsid w:val="002938AF"/>
    <w:rsid w:val="002A21A6"/>
    <w:rsid w:val="002B0393"/>
    <w:rsid w:val="002E5EDE"/>
    <w:rsid w:val="002E6691"/>
    <w:rsid w:val="002F3154"/>
    <w:rsid w:val="00300444"/>
    <w:rsid w:val="00301C81"/>
    <w:rsid w:val="00315BB4"/>
    <w:rsid w:val="00317BDB"/>
    <w:rsid w:val="00324BA9"/>
    <w:rsid w:val="00335948"/>
    <w:rsid w:val="00350AED"/>
    <w:rsid w:val="0037399E"/>
    <w:rsid w:val="003805DC"/>
    <w:rsid w:val="00392F1F"/>
    <w:rsid w:val="00394634"/>
    <w:rsid w:val="003A2F11"/>
    <w:rsid w:val="003B40E9"/>
    <w:rsid w:val="003C505B"/>
    <w:rsid w:val="003E0BEA"/>
    <w:rsid w:val="003E2989"/>
    <w:rsid w:val="003E7B19"/>
    <w:rsid w:val="003F1308"/>
    <w:rsid w:val="003F6A71"/>
    <w:rsid w:val="004379F4"/>
    <w:rsid w:val="004418CF"/>
    <w:rsid w:val="00450405"/>
    <w:rsid w:val="00462E56"/>
    <w:rsid w:val="00464EEE"/>
    <w:rsid w:val="00473AB4"/>
    <w:rsid w:val="00487062"/>
    <w:rsid w:val="004918CF"/>
    <w:rsid w:val="00493497"/>
    <w:rsid w:val="004A7B6F"/>
    <w:rsid w:val="004B2D55"/>
    <w:rsid w:val="004C1F48"/>
    <w:rsid w:val="004C268C"/>
    <w:rsid w:val="004D386A"/>
    <w:rsid w:val="004E1A97"/>
    <w:rsid w:val="004E3AC8"/>
    <w:rsid w:val="004F4792"/>
    <w:rsid w:val="005043A7"/>
    <w:rsid w:val="00515067"/>
    <w:rsid w:val="0052271F"/>
    <w:rsid w:val="005317FF"/>
    <w:rsid w:val="00543F67"/>
    <w:rsid w:val="00564EEC"/>
    <w:rsid w:val="005A136A"/>
    <w:rsid w:val="005C69D6"/>
    <w:rsid w:val="005E4518"/>
    <w:rsid w:val="0060088B"/>
    <w:rsid w:val="006136A0"/>
    <w:rsid w:val="006304ED"/>
    <w:rsid w:val="00631CD3"/>
    <w:rsid w:val="006559F4"/>
    <w:rsid w:val="00690710"/>
    <w:rsid w:val="006A2560"/>
    <w:rsid w:val="006B3DB2"/>
    <w:rsid w:val="006B4CA8"/>
    <w:rsid w:val="006C3C14"/>
    <w:rsid w:val="006E4C43"/>
    <w:rsid w:val="006F4144"/>
    <w:rsid w:val="006F5D03"/>
    <w:rsid w:val="006F70F2"/>
    <w:rsid w:val="00715846"/>
    <w:rsid w:val="00723405"/>
    <w:rsid w:val="00747090"/>
    <w:rsid w:val="007773F9"/>
    <w:rsid w:val="0077746D"/>
    <w:rsid w:val="00795FFB"/>
    <w:rsid w:val="007A09BA"/>
    <w:rsid w:val="007D4BD7"/>
    <w:rsid w:val="007D6FB3"/>
    <w:rsid w:val="007E039B"/>
    <w:rsid w:val="007E6BE2"/>
    <w:rsid w:val="007F0191"/>
    <w:rsid w:val="008066A8"/>
    <w:rsid w:val="00825198"/>
    <w:rsid w:val="00826CEA"/>
    <w:rsid w:val="00846148"/>
    <w:rsid w:val="0084721B"/>
    <w:rsid w:val="00851F5C"/>
    <w:rsid w:val="008657A9"/>
    <w:rsid w:val="00890AAA"/>
    <w:rsid w:val="008A0083"/>
    <w:rsid w:val="008A0AD4"/>
    <w:rsid w:val="008A2AC9"/>
    <w:rsid w:val="008A7925"/>
    <w:rsid w:val="008C3650"/>
    <w:rsid w:val="008D0EB2"/>
    <w:rsid w:val="008D14E2"/>
    <w:rsid w:val="008F0D7B"/>
    <w:rsid w:val="0090590C"/>
    <w:rsid w:val="009252D6"/>
    <w:rsid w:val="00941250"/>
    <w:rsid w:val="009538C8"/>
    <w:rsid w:val="00956719"/>
    <w:rsid w:val="00957399"/>
    <w:rsid w:val="00972842"/>
    <w:rsid w:val="00981B7D"/>
    <w:rsid w:val="00981DB8"/>
    <w:rsid w:val="00986543"/>
    <w:rsid w:val="009C496D"/>
    <w:rsid w:val="009C659E"/>
    <w:rsid w:val="009D3850"/>
    <w:rsid w:val="009E7BAF"/>
    <w:rsid w:val="00A02A76"/>
    <w:rsid w:val="00A1072D"/>
    <w:rsid w:val="00A10AA2"/>
    <w:rsid w:val="00A53036"/>
    <w:rsid w:val="00A53C5D"/>
    <w:rsid w:val="00A66A4D"/>
    <w:rsid w:val="00A766DD"/>
    <w:rsid w:val="00A827CB"/>
    <w:rsid w:val="00A87653"/>
    <w:rsid w:val="00A93120"/>
    <w:rsid w:val="00AA3F0C"/>
    <w:rsid w:val="00AA7738"/>
    <w:rsid w:val="00AC7A36"/>
    <w:rsid w:val="00AE1761"/>
    <w:rsid w:val="00B352C5"/>
    <w:rsid w:val="00B355B1"/>
    <w:rsid w:val="00B816FB"/>
    <w:rsid w:val="00BA7FC9"/>
    <w:rsid w:val="00BB0E51"/>
    <w:rsid w:val="00BB4006"/>
    <w:rsid w:val="00BC6277"/>
    <w:rsid w:val="00BC796A"/>
    <w:rsid w:val="00BD645F"/>
    <w:rsid w:val="00C41E31"/>
    <w:rsid w:val="00C42131"/>
    <w:rsid w:val="00C60B6F"/>
    <w:rsid w:val="00C97CE6"/>
    <w:rsid w:val="00CC3AE9"/>
    <w:rsid w:val="00CC4DC8"/>
    <w:rsid w:val="00CC56A6"/>
    <w:rsid w:val="00CD1F39"/>
    <w:rsid w:val="00CE6D97"/>
    <w:rsid w:val="00CF2C58"/>
    <w:rsid w:val="00CF33D6"/>
    <w:rsid w:val="00D01A91"/>
    <w:rsid w:val="00D26792"/>
    <w:rsid w:val="00D347B4"/>
    <w:rsid w:val="00D4643B"/>
    <w:rsid w:val="00D76C58"/>
    <w:rsid w:val="00D878D7"/>
    <w:rsid w:val="00D965D5"/>
    <w:rsid w:val="00DD7051"/>
    <w:rsid w:val="00DE69AB"/>
    <w:rsid w:val="00E0273A"/>
    <w:rsid w:val="00E0364F"/>
    <w:rsid w:val="00E05C38"/>
    <w:rsid w:val="00E33384"/>
    <w:rsid w:val="00E361C1"/>
    <w:rsid w:val="00E40C98"/>
    <w:rsid w:val="00E415A9"/>
    <w:rsid w:val="00E54550"/>
    <w:rsid w:val="00E67898"/>
    <w:rsid w:val="00E7771E"/>
    <w:rsid w:val="00E86E74"/>
    <w:rsid w:val="00E9440A"/>
    <w:rsid w:val="00EA594D"/>
    <w:rsid w:val="00ED23F3"/>
    <w:rsid w:val="00F1151E"/>
    <w:rsid w:val="00F15E1D"/>
    <w:rsid w:val="00F419E1"/>
    <w:rsid w:val="00F521BD"/>
    <w:rsid w:val="00F54435"/>
    <w:rsid w:val="00F65445"/>
    <w:rsid w:val="00F818DF"/>
    <w:rsid w:val="00F90B12"/>
    <w:rsid w:val="00FB6BAE"/>
    <w:rsid w:val="00FC12ED"/>
    <w:rsid w:val="00FD024B"/>
    <w:rsid w:val="00FE33D6"/>
    <w:rsid w:val="00FE3CBA"/>
    <w:rsid w:val="00FF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A76"/>
    <w:pPr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A02A76"/>
    <w:pPr>
      <w:suppressAutoHyphens/>
      <w:ind w:left="5670" w:hanging="5670"/>
      <w:jc w:val="center"/>
    </w:pPr>
    <w:rPr>
      <w:b/>
      <w:bCs/>
      <w:sz w:val="22"/>
      <w:szCs w:val="22"/>
      <w:lang w:eastAsia="hi-IN"/>
    </w:rPr>
  </w:style>
  <w:style w:type="character" w:customStyle="1" w:styleId="a4">
    <w:name w:val="Название Знак"/>
    <w:basedOn w:val="a0"/>
    <w:link w:val="a3"/>
    <w:rsid w:val="00A02A76"/>
    <w:rPr>
      <w:rFonts w:ascii="Liberation Serif" w:eastAsia="SimSun" w:hAnsi="Liberation Serif" w:cs="Mangal"/>
      <w:b/>
      <w:bCs/>
      <w:kern w:val="2"/>
      <w:lang w:val="en-US" w:eastAsia="hi-IN" w:bidi="hi-IN"/>
    </w:rPr>
  </w:style>
  <w:style w:type="paragraph" w:styleId="a5">
    <w:name w:val="Subtitle"/>
    <w:basedOn w:val="a"/>
    <w:link w:val="a6"/>
    <w:qFormat/>
    <w:rsid w:val="00A02A76"/>
    <w:pPr>
      <w:suppressAutoHyphens/>
      <w:jc w:val="center"/>
    </w:pPr>
    <w:rPr>
      <w:b/>
      <w:bCs/>
      <w:caps/>
      <w:sz w:val="22"/>
      <w:szCs w:val="22"/>
      <w:lang w:eastAsia="hi-IN"/>
    </w:rPr>
  </w:style>
  <w:style w:type="character" w:customStyle="1" w:styleId="a6">
    <w:name w:val="Подзаголовок Знак"/>
    <w:basedOn w:val="a0"/>
    <w:link w:val="a5"/>
    <w:rsid w:val="00A02A76"/>
    <w:rPr>
      <w:rFonts w:ascii="Liberation Serif" w:eastAsia="SimSun" w:hAnsi="Liberation Serif" w:cs="Mangal"/>
      <w:b/>
      <w:bCs/>
      <w:caps/>
      <w:kern w:val="2"/>
      <w:lang w:val="en-US" w:eastAsia="hi-IN" w:bidi="hi-IN"/>
    </w:rPr>
  </w:style>
  <w:style w:type="paragraph" w:customStyle="1" w:styleId="4">
    <w:name w:val="заголовок 4"/>
    <w:basedOn w:val="a"/>
    <w:next w:val="a"/>
    <w:rsid w:val="00A02A76"/>
    <w:pPr>
      <w:keepNext/>
      <w:suppressAutoHyphens/>
      <w:jc w:val="center"/>
    </w:pPr>
    <w:rPr>
      <w:b/>
      <w:bCs/>
      <w:sz w:val="28"/>
      <w:szCs w:val="28"/>
      <w:lang w:eastAsia="hi-IN"/>
    </w:rPr>
  </w:style>
  <w:style w:type="paragraph" w:styleId="a7">
    <w:name w:val="Balloon Text"/>
    <w:basedOn w:val="a"/>
    <w:link w:val="a8"/>
    <w:uiPriority w:val="99"/>
    <w:semiHidden/>
    <w:unhideWhenUsed/>
    <w:rsid w:val="00A02A76"/>
    <w:rPr>
      <w:rFonts w:ascii="Tahoma" w:hAnsi="Tahoma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A02A76"/>
    <w:rPr>
      <w:rFonts w:ascii="Tahoma" w:eastAsia="SimSun" w:hAnsi="Tahoma" w:cs="Mangal"/>
      <w:kern w:val="2"/>
      <w:sz w:val="16"/>
      <w:szCs w:val="14"/>
      <w:lang w:val="en-US" w:eastAsia="zh-CN" w:bidi="hi-IN"/>
    </w:rPr>
  </w:style>
  <w:style w:type="paragraph" w:styleId="a9">
    <w:name w:val="Body Text"/>
    <w:basedOn w:val="a"/>
    <w:link w:val="aa"/>
    <w:semiHidden/>
    <w:unhideWhenUsed/>
    <w:rsid w:val="00D347B4"/>
    <w:pPr>
      <w:jc w:val="both"/>
    </w:pPr>
    <w:rPr>
      <w:rFonts w:ascii="Times New Roman" w:eastAsia="Times New Roman" w:hAnsi="Times New Roman" w:cs="Times New Roman"/>
      <w:kern w:val="0"/>
      <w:sz w:val="28"/>
      <w:szCs w:val="20"/>
      <w:lang w:val="uk-UA" w:eastAsia="ru-RU" w:bidi="ar-SA"/>
    </w:rPr>
  </w:style>
  <w:style w:type="character" w:customStyle="1" w:styleId="aa">
    <w:name w:val="Основной текст Знак"/>
    <w:basedOn w:val="a0"/>
    <w:link w:val="a9"/>
    <w:semiHidden/>
    <w:rsid w:val="00D347B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1">
    <w:name w:val="Без интервала1"/>
    <w:rsid w:val="00D347B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b">
    <w:name w:val="Table Grid"/>
    <w:basedOn w:val="a1"/>
    <w:uiPriority w:val="39"/>
    <w:rsid w:val="00D347B4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A21A6"/>
    <w:pPr>
      <w:ind w:left="720"/>
      <w:contextualSpacing/>
    </w:pPr>
    <w:rPr>
      <w:szCs w:val="21"/>
    </w:rPr>
  </w:style>
  <w:style w:type="paragraph" w:styleId="ad">
    <w:name w:val="header"/>
    <w:basedOn w:val="a"/>
    <w:link w:val="ae"/>
    <w:uiPriority w:val="99"/>
    <w:unhideWhenUsed/>
    <w:rsid w:val="00515067"/>
    <w:pPr>
      <w:tabs>
        <w:tab w:val="center" w:pos="4677"/>
        <w:tab w:val="right" w:pos="9355"/>
      </w:tabs>
    </w:pPr>
    <w:rPr>
      <w:szCs w:val="21"/>
    </w:rPr>
  </w:style>
  <w:style w:type="character" w:customStyle="1" w:styleId="ae">
    <w:name w:val="Верхний колонтитул Знак"/>
    <w:basedOn w:val="a0"/>
    <w:link w:val="ad"/>
    <w:uiPriority w:val="99"/>
    <w:rsid w:val="00515067"/>
    <w:rPr>
      <w:rFonts w:ascii="Liberation Serif" w:eastAsia="SimSun" w:hAnsi="Liberation Serif" w:cs="Mangal"/>
      <w:kern w:val="2"/>
      <w:sz w:val="24"/>
      <w:szCs w:val="21"/>
      <w:lang w:val="en-US" w:eastAsia="zh-CN" w:bidi="hi-IN"/>
    </w:rPr>
  </w:style>
  <w:style w:type="paragraph" w:styleId="af">
    <w:name w:val="footer"/>
    <w:basedOn w:val="a"/>
    <w:link w:val="af0"/>
    <w:uiPriority w:val="99"/>
    <w:unhideWhenUsed/>
    <w:rsid w:val="00515067"/>
    <w:pPr>
      <w:tabs>
        <w:tab w:val="center" w:pos="4677"/>
        <w:tab w:val="right" w:pos="9355"/>
      </w:tabs>
    </w:pPr>
    <w:rPr>
      <w:szCs w:val="21"/>
    </w:rPr>
  </w:style>
  <w:style w:type="character" w:customStyle="1" w:styleId="af0">
    <w:name w:val="Нижний колонтитул Знак"/>
    <w:basedOn w:val="a0"/>
    <w:link w:val="af"/>
    <w:uiPriority w:val="99"/>
    <w:rsid w:val="00515067"/>
    <w:rPr>
      <w:rFonts w:ascii="Liberation Serif" w:eastAsia="SimSun" w:hAnsi="Liberation Serif" w:cs="Mangal"/>
      <w:kern w:val="2"/>
      <w:sz w:val="24"/>
      <w:szCs w:val="21"/>
      <w:lang w:val="en-US" w:eastAsia="zh-CN" w:bidi="hi-IN"/>
    </w:rPr>
  </w:style>
  <w:style w:type="paragraph" w:styleId="af1">
    <w:name w:val="Normal (Web)"/>
    <w:basedOn w:val="a"/>
    <w:uiPriority w:val="99"/>
    <w:semiHidden/>
    <w:unhideWhenUsed/>
    <w:rsid w:val="00C60B6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customStyle="1" w:styleId="af2">
    <w:name w:val="Íàçâàíèå"/>
    <w:basedOn w:val="a"/>
    <w:uiPriority w:val="99"/>
    <w:rsid w:val="00A766DD"/>
    <w:pPr>
      <w:suppressAutoHyphens/>
      <w:jc w:val="center"/>
    </w:pPr>
    <w:rPr>
      <w:rFonts w:ascii="Times New Roman" w:eastAsia="Times New Roman" w:hAnsi="Times New Roman" w:cs="Times New Roman"/>
      <w:kern w:val="0"/>
      <w:sz w:val="28"/>
      <w:szCs w:val="28"/>
      <w:lang w:val="ru-RU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A76"/>
    <w:pPr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A02A76"/>
    <w:pPr>
      <w:suppressAutoHyphens/>
      <w:ind w:left="5670" w:hanging="5670"/>
      <w:jc w:val="center"/>
    </w:pPr>
    <w:rPr>
      <w:b/>
      <w:bCs/>
      <w:sz w:val="22"/>
      <w:szCs w:val="22"/>
      <w:lang w:eastAsia="hi-IN"/>
    </w:rPr>
  </w:style>
  <w:style w:type="character" w:customStyle="1" w:styleId="a4">
    <w:name w:val="Название Знак"/>
    <w:basedOn w:val="a0"/>
    <w:link w:val="a3"/>
    <w:rsid w:val="00A02A76"/>
    <w:rPr>
      <w:rFonts w:ascii="Liberation Serif" w:eastAsia="SimSun" w:hAnsi="Liberation Serif" w:cs="Mangal"/>
      <w:b/>
      <w:bCs/>
      <w:kern w:val="2"/>
      <w:lang w:val="en-US" w:eastAsia="hi-IN" w:bidi="hi-IN"/>
    </w:rPr>
  </w:style>
  <w:style w:type="paragraph" w:styleId="a5">
    <w:name w:val="Subtitle"/>
    <w:basedOn w:val="a"/>
    <w:link w:val="a6"/>
    <w:qFormat/>
    <w:rsid w:val="00A02A76"/>
    <w:pPr>
      <w:suppressAutoHyphens/>
      <w:jc w:val="center"/>
    </w:pPr>
    <w:rPr>
      <w:b/>
      <w:bCs/>
      <w:caps/>
      <w:sz w:val="22"/>
      <w:szCs w:val="22"/>
      <w:lang w:eastAsia="hi-IN"/>
    </w:rPr>
  </w:style>
  <w:style w:type="character" w:customStyle="1" w:styleId="a6">
    <w:name w:val="Подзаголовок Знак"/>
    <w:basedOn w:val="a0"/>
    <w:link w:val="a5"/>
    <w:rsid w:val="00A02A76"/>
    <w:rPr>
      <w:rFonts w:ascii="Liberation Serif" w:eastAsia="SimSun" w:hAnsi="Liberation Serif" w:cs="Mangal"/>
      <w:b/>
      <w:bCs/>
      <w:caps/>
      <w:kern w:val="2"/>
      <w:lang w:val="en-US" w:eastAsia="hi-IN" w:bidi="hi-IN"/>
    </w:rPr>
  </w:style>
  <w:style w:type="paragraph" w:customStyle="1" w:styleId="4">
    <w:name w:val="заголовок 4"/>
    <w:basedOn w:val="a"/>
    <w:next w:val="a"/>
    <w:rsid w:val="00A02A76"/>
    <w:pPr>
      <w:keepNext/>
      <w:suppressAutoHyphens/>
      <w:jc w:val="center"/>
    </w:pPr>
    <w:rPr>
      <w:b/>
      <w:bCs/>
      <w:sz w:val="28"/>
      <w:szCs w:val="28"/>
      <w:lang w:eastAsia="hi-IN"/>
    </w:rPr>
  </w:style>
  <w:style w:type="paragraph" w:styleId="a7">
    <w:name w:val="Balloon Text"/>
    <w:basedOn w:val="a"/>
    <w:link w:val="a8"/>
    <w:uiPriority w:val="99"/>
    <w:semiHidden/>
    <w:unhideWhenUsed/>
    <w:rsid w:val="00A02A76"/>
    <w:rPr>
      <w:rFonts w:ascii="Tahoma" w:hAnsi="Tahoma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A02A76"/>
    <w:rPr>
      <w:rFonts w:ascii="Tahoma" w:eastAsia="SimSun" w:hAnsi="Tahoma" w:cs="Mangal"/>
      <w:kern w:val="2"/>
      <w:sz w:val="16"/>
      <w:szCs w:val="14"/>
      <w:lang w:val="en-US" w:eastAsia="zh-CN" w:bidi="hi-IN"/>
    </w:rPr>
  </w:style>
  <w:style w:type="paragraph" w:styleId="a9">
    <w:name w:val="Body Text"/>
    <w:basedOn w:val="a"/>
    <w:link w:val="aa"/>
    <w:semiHidden/>
    <w:unhideWhenUsed/>
    <w:rsid w:val="00D347B4"/>
    <w:pPr>
      <w:jc w:val="both"/>
    </w:pPr>
    <w:rPr>
      <w:rFonts w:ascii="Times New Roman" w:eastAsia="Times New Roman" w:hAnsi="Times New Roman" w:cs="Times New Roman"/>
      <w:kern w:val="0"/>
      <w:sz w:val="28"/>
      <w:szCs w:val="20"/>
      <w:lang w:val="uk-UA" w:eastAsia="ru-RU" w:bidi="ar-SA"/>
    </w:rPr>
  </w:style>
  <w:style w:type="character" w:customStyle="1" w:styleId="aa">
    <w:name w:val="Основной текст Знак"/>
    <w:basedOn w:val="a0"/>
    <w:link w:val="a9"/>
    <w:semiHidden/>
    <w:rsid w:val="00D347B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1">
    <w:name w:val="Без интервала1"/>
    <w:rsid w:val="00D347B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b">
    <w:name w:val="Table Grid"/>
    <w:basedOn w:val="a1"/>
    <w:uiPriority w:val="39"/>
    <w:rsid w:val="00D347B4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A21A6"/>
    <w:pPr>
      <w:ind w:left="720"/>
      <w:contextualSpacing/>
    </w:pPr>
    <w:rPr>
      <w:szCs w:val="21"/>
    </w:rPr>
  </w:style>
  <w:style w:type="paragraph" w:styleId="ad">
    <w:name w:val="header"/>
    <w:basedOn w:val="a"/>
    <w:link w:val="ae"/>
    <w:uiPriority w:val="99"/>
    <w:unhideWhenUsed/>
    <w:rsid w:val="00515067"/>
    <w:pPr>
      <w:tabs>
        <w:tab w:val="center" w:pos="4677"/>
        <w:tab w:val="right" w:pos="9355"/>
      </w:tabs>
    </w:pPr>
    <w:rPr>
      <w:szCs w:val="21"/>
    </w:rPr>
  </w:style>
  <w:style w:type="character" w:customStyle="1" w:styleId="ae">
    <w:name w:val="Верхний колонтитул Знак"/>
    <w:basedOn w:val="a0"/>
    <w:link w:val="ad"/>
    <w:uiPriority w:val="99"/>
    <w:rsid w:val="00515067"/>
    <w:rPr>
      <w:rFonts w:ascii="Liberation Serif" w:eastAsia="SimSun" w:hAnsi="Liberation Serif" w:cs="Mangal"/>
      <w:kern w:val="2"/>
      <w:sz w:val="24"/>
      <w:szCs w:val="21"/>
      <w:lang w:val="en-US" w:eastAsia="zh-CN" w:bidi="hi-IN"/>
    </w:rPr>
  </w:style>
  <w:style w:type="paragraph" w:styleId="af">
    <w:name w:val="footer"/>
    <w:basedOn w:val="a"/>
    <w:link w:val="af0"/>
    <w:uiPriority w:val="99"/>
    <w:unhideWhenUsed/>
    <w:rsid w:val="00515067"/>
    <w:pPr>
      <w:tabs>
        <w:tab w:val="center" w:pos="4677"/>
        <w:tab w:val="right" w:pos="9355"/>
      </w:tabs>
    </w:pPr>
    <w:rPr>
      <w:szCs w:val="21"/>
    </w:rPr>
  </w:style>
  <w:style w:type="character" w:customStyle="1" w:styleId="af0">
    <w:name w:val="Нижний колонтитул Знак"/>
    <w:basedOn w:val="a0"/>
    <w:link w:val="af"/>
    <w:uiPriority w:val="99"/>
    <w:rsid w:val="00515067"/>
    <w:rPr>
      <w:rFonts w:ascii="Liberation Serif" w:eastAsia="SimSun" w:hAnsi="Liberation Serif" w:cs="Mangal"/>
      <w:kern w:val="2"/>
      <w:sz w:val="24"/>
      <w:szCs w:val="21"/>
      <w:lang w:val="en-US" w:eastAsia="zh-CN" w:bidi="hi-IN"/>
    </w:rPr>
  </w:style>
  <w:style w:type="paragraph" w:styleId="af1">
    <w:name w:val="Normal (Web)"/>
    <w:basedOn w:val="a"/>
    <w:uiPriority w:val="99"/>
    <w:semiHidden/>
    <w:unhideWhenUsed/>
    <w:rsid w:val="00C60B6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customStyle="1" w:styleId="af2">
    <w:name w:val="Íàçâàíèå"/>
    <w:basedOn w:val="a"/>
    <w:uiPriority w:val="99"/>
    <w:rsid w:val="00A766DD"/>
    <w:pPr>
      <w:suppressAutoHyphens/>
      <w:jc w:val="center"/>
    </w:pPr>
    <w:rPr>
      <w:rFonts w:ascii="Times New Roman" w:eastAsia="Times New Roman" w:hAnsi="Times New Roman" w:cs="Times New Roman"/>
      <w:kern w:val="0"/>
      <w:sz w:val="28"/>
      <w:szCs w:val="28"/>
      <w:lang w:val="ru-RU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9394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8562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5672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Станом на 30.06.2024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76000"/>
                    <a:tint val="96000"/>
                    <a:lumMod val="104000"/>
                  </a:schemeClr>
                </a:gs>
                <a:gs pos="100000">
                  <a:schemeClr val="accent2">
                    <a:shade val="76000"/>
                    <a:shade val="98000"/>
                    <a:lumMod val="94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0800" dist="38100" dir="5400000" rotWithShape="0">
                <a:srgbClr val="000000">
                  <a:alpha val="60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0" i="0" u="none" strike="noStrike" kern="1200" baseline="0">
                    <a:ln>
                      <a:solidFill>
                        <a:schemeClr val="tx1">
                          <a:lumMod val="85000"/>
                          <a:lumOff val="15000"/>
                        </a:schemeClr>
                      </a:solidFill>
                    </a:ln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Аркуш1!$A$2:$A$3</c:f>
              <c:strCache>
                <c:ptCount val="2"/>
                <c:pt idx="0">
                  <c:v>Дошкільна освіта</c:v>
                </c:pt>
                <c:pt idx="1">
                  <c:v>Середня освіта</c:v>
                </c:pt>
              </c:strCache>
            </c:strRef>
          </c:cat>
          <c:val>
            <c:numRef>
              <c:f>Аркуш1!$B$2:$B$3</c:f>
              <c:numCache>
                <c:formatCode>0.00%</c:formatCode>
                <c:ptCount val="2"/>
                <c:pt idx="0">
                  <c:v>0.29699999999999999</c:v>
                </c:pt>
                <c:pt idx="1">
                  <c:v>0.2828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4AB-4FDF-9216-6D1222BAF8F1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Станом на 30.06.20242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tint val="77000"/>
                    <a:tint val="96000"/>
                    <a:lumMod val="104000"/>
                  </a:schemeClr>
                </a:gs>
                <a:gs pos="100000">
                  <a:schemeClr val="accent2">
                    <a:tint val="77000"/>
                    <a:shade val="98000"/>
                    <a:lumMod val="94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0800" dist="38100" dir="5400000" rotWithShape="0">
                <a:srgbClr val="000000">
                  <a:alpha val="60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0" i="0" u="none" strike="noStrike" kern="1200" baseline="0">
                    <a:ln>
                      <a:solidFill>
                        <a:schemeClr val="tx1">
                          <a:lumMod val="85000"/>
                          <a:lumOff val="15000"/>
                        </a:schemeClr>
                      </a:solidFill>
                    </a:ln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Аркуш1!$A$2:$A$3</c:f>
              <c:strCache>
                <c:ptCount val="2"/>
                <c:pt idx="0">
                  <c:v>Дошкільна освіта</c:v>
                </c:pt>
                <c:pt idx="1">
                  <c:v>Середня освіта</c:v>
                </c:pt>
              </c:strCache>
            </c:strRef>
          </c:cat>
          <c:val>
            <c:numRef>
              <c:f>Аркуш1!$C$2:$C$3</c:f>
              <c:numCache>
                <c:formatCode>0.00%</c:formatCode>
                <c:ptCount val="2"/>
                <c:pt idx="0">
                  <c:v>0.4637</c:v>
                </c:pt>
                <c:pt idx="1">
                  <c:v>0.4556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94AB-4FDF-9216-6D1222BAF8F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06279680"/>
        <c:axId val="106281216"/>
        <c:axId val="0"/>
      </c:bar3DChart>
      <c:catAx>
        <c:axId val="1062796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06281216"/>
        <c:crosses val="autoZero"/>
        <c:auto val="1"/>
        <c:lblAlgn val="ctr"/>
        <c:lblOffset val="100"/>
        <c:noMultiLvlLbl val="0"/>
      </c:catAx>
      <c:valAx>
        <c:axId val="1062812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0627968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>
      <a:noFill/>
    </a:ln>
    <a:effectLst/>
  </c:spPr>
  <c:txPr>
    <a:bodyPr/>
    <a:lstStyle/>
    <a:p>
      <a:pPr>
        <a:defRPr/>
      </a:pPr>
      <a:endParaRPr lang="uk-UA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cke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6"/>
            <c:spPr>
              <a:solidFill>
                <a:schemeClr val="accent1"/>
              </a:solidFill>
              <a:ln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Аркуш1!$A$2:$A$17</c:f>
              <c:numCache>
                <c:formatCode>m/d/yyyy</c:formatCode>
                <c:ptCount val="16"/>
                <c:pt idx="0">
                  <c:v>44994</c:v>
                </c:pt>
                <c:pt idx="1">
                  <c:v>45023</c:v>
                </c:pt>
                <c:pt idx="2">
                  <c:v>45051</c:v>
                </c:pt>
                <c:pt idx="3">
                  <c:v>45086</c:v>
                </c:pt>
                <c:pt idx="4">
                  <c:v>45114</c:v>
                </c:pt>
                <c:pt idx="5">
                  <c:v>45142</c:v>
                </c:pt>
                <c:pt idx="6">
                  <c:v>45170</c:v>
                </c:pt>
                <c:pt idx="7">
                  <c:v>45205</c:v>
                </c:pt>
                <c:pt idx="8">
                  <c:v>45233</c:v>
                </c:pt>
                <c:pt idx="9">
                  <c:v>45261</c:v>
                </c:pt>
                <c:pt idx="10">
                  <c:v>45296</c:v>
                </c:pt>
                <c:pt idx="11">
                  <c:v>45350</c:v>
                </c:pt>
                <c:pt idx="12">
                  <c:v>45380</c:v>
                </c:pt>
                <c:pt idx="13">
                  <c:v>45408</c:v>
                </c:pt>
                <c:pt idx="14">
                  <c:v>45422</c:v>
                </c:pt>
                <c:pt idx="15">
                  <c:v>45446</c:v>
                </c:pt>
              </c:numCache>
            </c:numRef>
          </c:cat>
          <c:val>
            <c:numRef>
              <c:f>Аркуш1!$B$2:$B$17</c:f>
              <c:numCache>
                <c:formatCode>0.00%</c:formatCode>
                <c:ptCount val="16"/>
                <c:pt idx="0">
                  <c:v>1.32E-2</c:v>
                </c:pt>
                <c:pt idx="1">
                  <c:v>5.2900000000000003E-2</c:v>
                </c:pt>
                <c:pt idx="2">
                  <c:v>5.5500000000000001E-2</c:v>
                </c:pt>
                <c:pt idx="3">
                  <c:v>6.5600000000000006E-2</c:v>
                </c:pt>
                <c:pt idx="4">
                  <c:v>7.2300000000000003E-2</c:v>
                </c:pt>
                <c:pt idx="5">
                  <c:v>7.8100000000000003E-2</c:v>
                </c:pt>
                <c:pt idx="6">
                  <c:v>8.8900000000000007E-2</c:v>
                </c:pt>
                <c:pt idx="7">
                  <c:v>9.2899999999999996E-2</c:v>
                </c:pt>
                <c:pt idx="8">
                  <c:v>0.10050000000000001</c:v>
                </c:pt>
                <c:pt idx="9">
                  <c:v>0.1091</c:v>
                </c:pt>
                <c:pt idx="10">
                  <c:v>0.1142</c:v>
                </c:pt>
                <c:pt idx="11">
                  <c:v>0.12670000000000001</c:v>
                </c:pt>
                <c:pt idx="12">
                  <c:v>0.15690000000000001</c:v>
                </c:pt>
                <c:pt idx="13">
                  <c:v>0.1754</c:v>
                </c:pt>
                <c:pt idx="14">
                  <c:v>0.17910000000000001</c:v>
                </c:pt>
                <c:pt idx="15">
                  <c:v>0.18260000000000001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3921-4841-BC42-11F047BF7349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5985536"/>
        <c:axId val="105992576"/>
      </c:lineChart>
      <c:dateAx>
        <c:axId val="105985536"/>
        <c:scaling>
          <c:orientation val="minMax"/>
        </c:scaling>
        <c:delete val="0"/>
        <c:axPos val="b"/>
        <c:numFmt formatCode="m/d/yyyy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05992576"/>
        <c:crosses val="autoZero"/>
        <c:auto val="1"/>
        <c:lblOffset val="100"/>
        <c:baseTimeUnit val="months"/>
      </c:dateAx>
      <c:valAx>
        <c:axId val="105992576"/>
        <c:scaling>
          <c:orientation val="minMax"/>
        </c:scaling>
        <c:delete val="0"/>
        <c:axPos val="l"/>
        <c:majorGridlines>
          <c:spPr>
            <a:ln>
              <a:solidFill>
                <a:schemeClr val="tx1">
                  <a:lumMod val="15000"/>
                  <a:lumOff val="85000"/>
                </a:schemeClr>
              </a:solidFill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059855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>
      <a:noFill/>
    </a:ln>
    <a:effectLst/>
  </c:spPr>
  <c:txPr>
    <a:bodyPr/>
    <a:lstStyle/>
    <a:p>
      <a:pPr>
        <a:defRPr/>
      </a:pPr>
      <a:endParaRPr lang="uk-U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04039-05CF-480C-ABB2-269F997F7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5</Pages>
  <Words>6264</Words>
  <Characters>3571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SvitlanaRomaniuk</cp:lastModifiedBy>
  <cp:revision>15</cp:revision>
  <cp:lastPrinted>2024-08-27T12:49:00Z</cp:lastPrinted>
  <dcterms:created xsi:type="dcterms:W3CDTF">2024-07-26T07:58:00Z</dcterms:created>
  <dcterms:modified xsi:type="dcterms:W3CDTF">2024-08-27T13:16:00Z</dcterms:modified>
</cp:coreProperties>
</file>